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B0" w:rsidRPr="00F3452B" w:rsidRDefault="001F7125" w:rsidP="00F3452B">
      <w:pPr>
        <w:jc w:val="right"/>
        <w:rPr>
          <w:rFonts w:ascii="Times New Roman" w:hAnsi="Times New Roman" w:cs="Times New Roman"/>
          <w:b/>
          <w:sz w:val="24"/>
          <w:szCs w:val="24"/>
        </w:rPr>
      </w:pPr>
      <w:r>
        <w:rPr>
          <w:rFonts w:ascii="Times New Roman" w:hAnsi="Times New Roman" w:cs="Times New Roman"/>
          <w:b/>
          <w:sz w:val="24"/>
          <w:szCs w:val="24"/>
        </w:rPr>
        <w:t>Ek 2</w:t>
      </w:r>
      <w:r w:rsidR="00F3452B" w:rsidRPr="00F3452B">
        <w:rPr>
          <w:rFonts w:ascii="Times New Roman" w:hAnsi="Times New Roman" w:cs="Times New Roman"/>
          <w:b/>
          <w:sz w:val="24"/>
          <w:szCs w:val="24"/>
        </w:rPr>
        <w:t xml:space="preserve">: Veli Davet Mektubu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Sayın Veli,</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t xml:space="preserve">Geleceğimizin teminatı olan gençlerin; sosyal, bilişsel, duygusal ve ahlâkî yönden sağlıklı olarak gelişebilmeleri okul-aile-çocuk arasındaki iletişimin kuvvetli olmasına bağlıdır.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r>
      <w:r w:rsidRPr="00911CAE">
        <w:rPr>
          <w:rFonts w:ascii="Times New Roman" w:hAnsi="Times New Roman" w:cs="Times New Roman"/>
          <w:sz w:val="24"/>
          <w:szCs w:val="24"/>
        </w:rPr>
        <w:tab/>
      </w:r>
      <w:r w:rsidR="00EA6345" w:rsidRPr="00EA6345">
        <w:rPr>
          <w:rFonts w:ascii="Times New Roman" w:hAnsi="Times New Roman" w:cs="Times New Roman"/>
          <w:sz w:val="24"/>
          <w:szCs w:val="24"/>
        </w:rPr>
        <w:t>Gaziantep TOBB Anadolu İmam Hatip Lisesi</w:t>
      </w:r>
      <w:r w:rsidR="00EA6345">
        <w:rPr>
          <w:rFonts w:ascii="Times New Roman" w:hAnsi="Times New Roman" w:cs="Times New Roman"/>
          <w:sz w:val="24"/>
          <w:szCs w:val="24"/>
        </w:rPr>
        <w:t xml:space="preserve"> </w:t>
      </w:r>
      <w:r w:rsidRPr="00911CAE">
        <w:rPr>
          <w:rFonts w:ascii="Times New Roman" w:hAnsi="Times New Roman" w:cs="Times New Roman"/>
          <w:sz w:val="24"/>
          <w:szCs w:val="24"/>
        </w:rPr>
        <w:t>olarak, velilerimizin eğitim-öğretimin ayrılmaz bir parçası olduklarına inanmakta ve bu anlayışla   “Aile Çocuk Eğitim Programı” çerçevesinde okulumuzda velilerimize ve öğrencilerimize yönelik eğitimler vermekteyiz.</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t xml:space="preserve">Sizlerin de bilinçli birer anne-baba olarak çocuklarınızın eğitim sürecinin dışında kalmayacağınızı ümit eder,  aşağıda gün ve saati belirtilen eğitimlere katılımınızı önemle rica ederim.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Eğitim Tarihi:</w:t>
      </w:r>
      <w:r w:rsidR="00EA6345">
        <w:rPr>
          <w:rFonts w:ascii="Times New Roman" w:hAnsi="Times New Roman" w:cs="Times New Roman"/>
          <w:sz w:val="24"/>
          <w:szCs w:val="24"/>
        </w:rPr>
        <w:t xml:space="preserve"> 19 Nisan – 10 Mayıs 2024</w:t>
      </w:r>
      <w:r w:rsidRPr="00911CAE">
        <w:rPr>
          <w:rFonts w:ascii="Times New Roman" w:hAnsi="Times New Roman" w:cs="Times New Roman"/>
          <w:sz w:val="24"/>
          <w:szCs w:val="24"/>
        </w:rPr>
        <w:t xml:space="preserve">                                   Eğitim Saati:</w:t>
      </w:r>
      <w:r w:rsidR="00935B01">
        <w:rPr>
          <w:rFonts w:ascii="Times New Roman" w:hAnsi="Times New Roman" w:cs="Times New Roman"/>
          <w:sz w:val="24"/>
          <w:szCs w:val="24"/>
        </w:rPr>
        <w:t xml:space="preserve"> 13.00 – 14.00</w:t>
      </w:r>
      <w:bookmarkStart w:id="0" w:name="_GoBack"/>
      <w:bookmarkEnd w:id="0"/>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Eğitim Konusu:</w:t>
      </w:r>
      <w:r w:rsidR="00EA6345">
        <w:rPr>
          <w:rFonts w:ascii="Times New Roman" w:hAnsi="Times New Roman" w:cs="Times New Roman"/>
          <w:sz w:val="24"/>
          <w:szCs w:val="24"/>
        </w:rPr>
        <w:t xml:space="preserve"> Dijital Aile – Öfke ve Kriz Yönetimi</w:t>
      </w:r>
      <w:r w:rsidRPr="00911CAE">
        <w:rPr>
          <w:rFonts w:ascii="Times New Roman" w:hAnsi="Times New Roman" w:cs="Times New Roman"/>
          <w:sz w:val="24"/>
          <w:szCs w:val="24"/>
        </w:rPr>
        <w:t xml:space="preserve">                                   </w:t>
      </w:r>
    </w:p>
    <w:p w:rsidR="00C04EB0" w:rsidRPr="00911CAE" w:rsidRDefault="00C04EB0" w:rsidP="00C04EB0">
      <w:pPr>
        <w:jc w:val="right"/>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r>
      <w:r w:rsidRPr="00911CAE">
        <w:rPr>
          <w:rFonts w:ascii="Times New Roman" w:hAnsi="Times New Roman" w:cs="Times New Roman"/>
          <w:sz w:val="24"/>
          <w:szCs w:val="24"/>
        </w:rPr>
        <w:tab/>
      </w:r>
      <w:r w:rsidRPr="00911CAE">
        <w:rPr>
          <w:rFonts w:ascii="Times New Roman" w:hAnsi="Times New Roman" w:cs="Times New Roman"/>
          <w:sz w:val="24"/>
          <w:szCs w:val="24"/>
        </w:rPr>
        <w:tab/>
      </w:r>
      <w:r w:rsidRPr="00911CAE">
        <w:rPr>
          <w:rFonts w:ascii="Times New Roman" w:hAnsi="Times New Roman" w:cs="Times New Roman"/>
          <w:sz w:val="24"/>
          <w:szCs w:val="24"/>
        </w:rPr>
        <w:tab/>
      </w:r>
    </w:p>
    <w:p w:rsidR="00C04EB0" w:rsidRPr="00911CAE" w:rsidRDefault="00C04EB0" w:rsidP="00C04EB0">
      <w:pPr>
        <w:jc w:val="right"/>
        <w:rPr>
          <w:rFonts w:ascii="Times New Roman" w:hAnsi="Times New Roman" w:cs="Times New Roman"/>
          <w:sz w:val="24"/>
          <w:szCs w:val="24"/>
        </w:rPr>
      </w:pPr>
      <w:r w:rsidRPr="00911CAE">
        <w:rPr>
          <w:rFonts w:ascii="Times New Roman" w:hAnsi="Times New Roman" w:cs="Times New Roman"/>
          <w:sz w:val="24"/>
          <w:szCs w:val="24"/>
        </w:rPr>
        <w:t xml:space="preserve">  </w:t>
      </w:r>
      <w:r w:rsidR="00EA6345" w:rsidRPr="00EA6345">
        <w:rPr>
          <w:rFonts w:ascii="Times New Roman" w:hAnsi="Times New Roman" w:cs="Times New Roman"/>
          <w:sz w:val="24"/>
          <w:szCs w:val="24"/>
        </w:rPr>
        <w:t>Gaziantep TOBB Anadolu İmam Hatip Lisesi</w:t>
      </w:r>
      <w:r w:rsidR="00EA6345">
        <w:rPr>
          <w:rFonts w:ascii="Times New Roman" w:hAnsi="Times New Roman" w:cs="Times New Roman"/>
          <w:sz w:val="24"/>
          <w:szCs w:val="24"/>
        </w:rPr>
        <w:t xml:space="preserve"> </w:t>
      </w:r>
      <w:r w:rsidRPr="00911CAE">
        <w:rPr>
          <w:rFonts w:ascii="Times New Roman" w:hAnsi="Times New Roman" w:cs="Times New Roman"/>
          <w:sz w:val="24"/>
          <w:szCs w:val="24"/>
        </w:rPr>
        <w:t>Müdürü</w:t>
      </w:r>
    </w:p>
    <w:p w:rsidR="00C04EB0" w:rsidRPr="00911CAE" w:rsidRDefault="00C04EB0" w:rsidP="00C04EB0">
      <w:pPr>
        <w:jc w:val="both"/>
        <w:rPr>
          <w:rFonts w:ascii="Times New Roman" w:hAnsi="Times New Roman" w:cs="Times New Roman"/>
          <w:sz w:val="24"/>
          <w:szCs w:val="24"/>
        </w:rPr>
      </w:pPr>
    </w:p>
    <w:p w:rsidR="00C04EB0" w:rsidRDefault="00C04EB0" w:rsidP="00C04EB0">
      <w:pPr>
        <w:jc w:val="both"/>
        <w:rPr>
          <w:rFonts w:ascii="Times New Roman" w:hAnsi="Times New Roman" w:cs="Times New Roman"/>
          <w:b/>
          <w:szCs w:val="24"/>
        </w:rPr>
      </w:pPr>
      <w:r w:rsidRPr="00911CAE">
        <w:rPr>
          <w:rFonts w:ascii="Times New Roman" w:hAnsi="Times New Roman" w:cs="Times New Roman"/>
          <w:b/>
          <w:szCs w:val="24"/>
        </w:rPr>
        <w:t>NOT: Eğitimler sonunda katılım belgesi verilecektir.</w:t>
      </w:r>
    </w:p>
    <w:p w:rsidR="004F604C" w:rsidRPr="00911CAE" w:rsidRDefault="004F604C" w:rsidP="00C04EB0">
      <w:pPr>
        <w:jc w:val="both"/>
        <w:rPr>
          <w:rFonts w:ascii="Times New Roman" w:hAnsi="Times New Roman" w:cs="Times New Roman"/>
          <w:b/>
          <w:sz w:val="24"/>
          <w:szCs w:val="24"/>
        </w:rPr>
      </w:pPr>
    </w:p>
    <w:p w:rsidR="00911CAE" w:rsidRPr="00911CAE" w:rsidRDefault="00C04EB0" w:rsidP="00C04EB0">
      <w:pPr>
        <w:jc w:val="both"/>
        <w:rPr>
          <w:rFonts w:ascii="Times New Roman" w:hAnsi="Times New Roman" w:cs="Times New Roman"/>
          <w:b/>
          <w:sz w:val="24"/>
          <w:szCs w:val="24"/>
        </w:rPr>
      </w:pPr>
      <w:r w:rsidRPr="00911CAE">
        <w:rPr>
          <w:rFonts w:ascii="Times New Roman" w:hAnsi="Times New Roman" w:cs="Times New Roman"/>
          <w:b/>
          <w:sz w:val="24"/>
          <w:szCs w:val="24"/>
        </w:rPr>
        <w:t xml:space="preserve">Lütfen aşağıdaki </w:t>
      </w:r>
      <w:r w:rsidR="00911CAE" w:rsidRPr="00911CAE">
        <w:rPr>
          <w:rFonts w:ascii="Times New Roman" w:hAnsi="Times New Roman" w:cs="Times New Roman"/>
          <w:b/>
          <w:sz w:val="24"/>
          <w:szCs w:val="24"/>
        </w:rPr>
        <w:t>2</w:t>
      </w:r>
      <w:r w:rsidRPr="00911CAE">
        <w:rPr>
          <w:rFonts w:ascii="Times New Roman" w:hAnsi="Times New Roman" w:cs="Times New Roman"/>
          <w:b/>
          <w:sz w:val="24"/>
          <w:szCs w:val="24"/>
        </w:rPr>
        <w:t xml:space="preserve"> ana eğitim başlıklarından öncelik sırasına göre her birinden </w:t>
      </w:r>
      <w:r w:rsidR="00911CAE" w:rsidRPr="00911CAE">
        <w:rPr>
          <w:rFonts w:ascii="Times New Roman" w:hAnsi="Times New Roman" w:cs="Times New Roman"/>
          <w:b/>
          <w:sz w:val="24"/>
          <w:szCs w:val="24"/>
        </w:rPr>
        <w:t>birer alt konu başlığı seçiniz.</w:t>
      </w:r>
    </w:p>
    <w:p w:rsidR="00911CAE" w:rsidRDefault="00911CAE" w:rsidP="00911CAE">
      <w:pPr>
        <w:spacing w:after="0" w:line="276" w:lineRule="auto"/>
        <w:rPr>
          <w:rFonts w:ascii="Times New Roman" w:hAnsi="Times New Roman" w:cs="Times New Roman"/>
          <w:b/>
          <w:sz w:val="24"/>
          <w:szCs w:val="24"/>
          <w:lang w:val="en-US"/>
        </w:rPr>
      </w:pPr>
      <w:r w:rsidRPr="00911CAE">
        <w:rPr>
          <w:rFonts w:ascii="Times New Roman" w:hAnsi="Times New Roman" w:cs="Times New Roman"/>
          <w:b/>
          <w:sz w:val="24"/>
          <w:szCs w:val="24"/>
          <w:lang w:val="en-US"/>
        </w:rPr>
        <w:t>Akran İlişkileri</w:t>
      </w:r>
    </w:p>
    <w:p w:rsidR="00911CAE" w:rsidRPr="00911CAE" w:rsidRDefault="00911CAE" w:rsidP="00911CAE">
      <w:pPr>
        <w:spacing w:after="0" w:line="276" w:lineRule="auto"/>
        <w:rPr>
          <w:rFonts w:ascii="Times New Roman" w:hAnsi="Times New Roman" w:cs="Times New Roman"/>
          <w:b/>
          <w:sz w:val="24"/>
          <w:szCs w:val="24"/>
          <w:lang w:val="en-US"/>
        </w:rPr>
      </w:pP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 xml:space="preserve">Olumsuz ve zorlayıcı akran davranışlarını (zorbalık) önlemek için aktif çalışmalar </w:t>
      </w: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 xml:space="preserve">Kriz ve öfke yönetimi </w:t>
      </w: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Zorlayıcı akran davranışlarına karşı değerler eğitimini güçlendirme</w:t>
      </w: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 xml:space="preserve">Siber zorbalığın belirlenmesi ve önlenmesi </w:t>
      </w:r>
    </w:p>
    <w:p w:rsidR="00911CAE" w:rsidRPr="00911CAE" w:rsidRDefault="00911CAE" w:rsidP="00911CAE">
      <w:pPr>
        <w:pStyle w:val="ListeParagraf"/>
        <w:spacing w:after="0"/>
        <w:ind w:left="2160"/>
        <w:rPr>
          <w:rFonts w:ascii="Times New Roman" w:hAnsi="Times New Roman" w:cs="Times New Roman"/>
          <w:b/>
          <w:sz w:val="24"/>
          <w:szCs w:val="24"/>
          <w:lang w:val="en-US"/>
        </w:rPr>
      </w:pPr>
    </w:p>
    <w:p w:rsidR="00911CAE" w:rsidRDefault="00911CAE" w:rsidP="00911CAE">
      <w:pPr>
        <w:spacing w:after="0"/>
        <w:rPr>
          <w:rFonts w:ascii="Times New Roman" w:hAnsi="Times New Roman" w:cs="Times New Roman"/>
          <w:b/>
          <w:sz w:val="24"/>
          <w:szCs w:val="24"/>
          <w:lang w:val="en-US"/>
        </w:rPr>
      </w:pPr>
      <w:r w:rsidRPr="00911CAE">
        <w:rPr>
          <w:rFonts w:ascii="Times New Roman" w:hAnsi="Times New Roman" w:cs="Times New Roman"/>
          <w:b/>
          <w:sz w:val="24"/>
          <w:szCs w:val="24"/>
          <w:lang w:val="en-US"/>
        </w:rPr>
        <w:t>Dijital Güvenlik</w:t>
      </w:r>
    </w:p>
    <w:p w:rsidR="00911CAE" w:rsidRPr="00F45395" w:rsidRDefault="00911CAE" w:rsidP="00911CAE">
      <w:pPr>
        <w:spacing w:after="0"/>
        <w:rPr>
          <w:rFonts w:ascii="Times New Roman" w:hAnsi="Times New Roman" w:cs="Times New Roman"/>
          <w:b/>
          <w:szCs w:val="24"/>
          <w:lang w:val="en-US"/>
        </w:rPr>
      </w:pPr>
    </w:p>
    <w:p w:rsidR="00911CAE" w:rsidRPr="00F45395" w:rsidRDefault="00911CAE" w:rsidP="00F45395">
      <w:pPr>
        <w:pStyle w:val="ListeParagraf"/>
        <w:numPr>
          <w:ilvl w:val="0"/>
          <w:numId w:val="7"/>
        </w:numPr>
        <w:spacing w:after="0" w:line="360" w:lineRule="auto"/>
        <w:jc w:val="both"/>
        <w:rPr>
          <w:rFonts w:ascii="Times New Roman" w:hAnsi="Times New Roman" w:cs="Times New Roman"/>
          <w:szCs w:val="24"/>
          <w:lang w:val="en-US"/>
        </w:rPr>
      </w:pPr>
      <w:r w:rsidRPr="00F45395">
        <w:rPr>
          <w:rFonts w:ascii="Times New Roman" w:eastAsiaTheme="minorHAnsi" w:hAnsi="Times New Roman" w:cs="Times New Roman"/>
          <w:szCs w:val="24"/>
          <w:lang w:val="en-US"/>
        </w:rPr>
        <w:t>Dijital Mahremiyet, Dijitalleşme ve Maneviyat (İnanç Sistemi, Değer Üretimi, Tüketimi, Dini Dezenformasyon, Dijital Aygıtlarda Mahremiyet Eğitimi, Mevcut Dur</w:t>
      </w:r>
      <w:r w:rsidRPr="00F45395">
        <w:rPr>
          <w:rFonts w:ascii="Times New Roman" w:hAnsi="Times New Roman" w:cs="Times New Roman"/>
          <w:szCs w:val="24"/>
          <w:lang w:val="en-US"/>
        </w:rPr>
        <w:t xml:space="preserve">um, </w:t>
      </w:r>
      <w:r w:rsidRPr="00F45395">
        <w:rPr>
          <w:rFonts w:ascii="Times New Roman" w:eastAsiaTheme="minorHAnsi" w:hAnsi="Times New Roman" w:cs="Times New Roman"/>
          <w:szCs w:val="24"/>
          <w:lang w:val="en-US"/>
        </w:rPr>
        <w:t>Güncel Hayata Yansımaları ve Çözüm Önerileri vb.)</w:t>
      </w:r>
    </w:p>
    <w:p w:rsidR="00911CAE" w:rsidRPr="00F45395" w:rsidRDefault="00911CAE" w:rsidP="00F45395">
      <w:pPr>
        <w:numPr>
          <w:ilvl w:val="0"/>
          <w:numId w:val="7"/>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 xml:space="preserve">Dijital Aile (Medya Okuryazarlığı, Örtük Mesajlar, Unix Yaşam, Karakter Gelişimi, Dijital Kimlik vb.) </w:t>
      </w:r>
    </w:p>
    <w:p w:rsidR="0045432B" w:rsidRDefault="00911CAE" w:rsidP="0045432B">
      <w:pPr>
        <w:numPr>
          <w:ilvl w:val="0"/>
          <w:numId w:val="7"/>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Dijital Güvenlik ve Hukuk (Güvenli İnternet Kullanımı, Dijital Hak ve Sorumluluklar, Medyanın Manipülasyonuna Karşı Bilgi Doğrulama, Çevrim İçi Kimlik Bilgilerinin İzinsiz Kullanımına Karşı Korunma, Çevrim İçi Güvenlik, Dijital Ayak İzi ve İzlerin Yönetimi, Kötü Amaçlı Yazılımlar, Etkili Şifre Oluşturma ve Yönetme vb.)</w:t>
      </w:r>
      <w:r w:rsidR="0045432B" w:rsidRPr="0045432B">
        <w:rPr>
          <w:rFonts w:ascii="Times New Roman" w:hAnsi="Times New Roman" w:cs="Times New Roman"/>
          <w:szCs w:val="24"/>
          <w:lang w:val="en-US"/>
        </w:rPr>
        <w:t xml:space="preserve"> </w:t>
      </w:r>
    </w:p>
    <w:p w:rsidR="0045432B" w:rsidRPr="00F45395" w:rsidRDefault="0045432B" w:rsidP="0045432B">
      <w:pPr>
        <w:numPr>
          <w:ilvl w:val="0"/>
          <w:numId w:val="7"/>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Ailenin, Dijital Araçların Dengeli Kullanımı İçin Gerekli Olan Azim, Sabır ve Emek İnşasındaki Rolü</w:t>
      </w:r>
    </w:p>
    <w:p w:rsidR="00FD77A9" w:rsidRPr="00F45395" w:rsidRDefault="00FD77A9" w:rsidP="0045432B">
      <w:pPr>
        <w:spacing w:after="0" w:line="360" w:lineRule="auto"/>
        <w:ind w:left="360"/>
        <w:jc w:val="both"/>
        <w:rPr>
          <w:rFonts w:ascii="Times New Roman" w:hAnsi="Times New Roman" w:cs="Times New Roman"/>
          <w:szCs w:val="24"/>
        </w:rPr>
      </w:pPr>
    </w:p>
    <w:sectPr w:rsidR="00FD77A9" w:rsidRPr="00F45395" w:rsidSect="00C04EB0">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0F"/>
    <w:multiLevelType w:val="hybridMultilevel"/>
    <w:tmpl w:val="55D8D8D0"/>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2E7CC4"/>
    <w:multiLevelType w:val="hybridMultilevel"/>
    <w:tmpl w:val="65B07B92"/>
    <w:lvl w:ilvl="0" w:tplc="2CA2C946">
      <w:start w:val="1"/>
      <w:numFmt w:val="ordinal"/>
      <w:pStyle w:val="4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4036A6"/>
    <w:multiLevelType w:val="hybridMultilevel"/>
    <w:tmpl w:val="5B961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C44A03"/>
    <w:multiLevelType w:val="hybridMultilevel"/>
    <w:tmpl w:val="2DD6F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6D1882"/>
    <w:multiLevelType w:val="hybridMultilevel"/>
    <w:tmpl w:val="420E9AEA"/>
    <w:lvl w:ilvl="0" w:tplc="04090001">
      <w:start w:val="1"/>
      <w:numFmt w:val="bullet"/>
      <w:lvlText w:val=""/>
      <w:lvlJc w:val="left"/>
      <w:pPr>
        <w:ind w:left="688" w:hanging="360"/>
      </w:pPr>
      <w:rPr>
        <w:rFonts w:ascii="Symbol" w:hAnsi="Symbol" w:hint="default"/>
      </w:rPr>
    </w:lvl>
    <w:lvl w:ilvl="1" w:tplc="041F0019" w:tentative="1">
      <w:start w:val="1"/>
      <w:numFmt w:val="lowerLetter"/>
      <w:lvlText w:val="%2."/>
      <w:lvlJc w:val="left"/>
      <w:pPr>
        <w:ind w:left="1408" w:hanging="360"/>
      </w:pPr>
    </w:lvl>
    <w:lvl w:ilvl="2" w:tplc="041F001B" w:tentative="1">
      <w:start w:val="1"/>
      <w:numFmt w:val="lowerRoman"/>
      <w:lvlText w:val="%3."/>
      <w:lvlJc w:val="right"/>
      <w:pPr>
        <w:ind w:left="2128" w:hanging="180"/>
      </w:pPr>
    </w:lvl>
    <w:lvl w:ilvl="3" w:tplc="041F000F" w:tentative="1">
      <w:start w:val="1"/>
      <w:numFmt w:val="decimal"/>
      <w:lvlText w:val="%4."/>
      <w:lvlJc w:val="left"/>
      <w:pPr>
        <w:ind w:left="2848" w:hanging="360"/>
      </w:pPr>
    </w:lvl>
    <w:lvl w:ilvl="4" w:tplc="041F0019" w:tentative="1">
      <w:start w:val="1"/>
      <w:numFmt w:val="lowerLetter"/>
      <w:lvlText w:val="%5."/>
      <w:lvlJc w:val="left"/>
      <w:pPr>
        <w:ind w:left="3568" w:hanging="360"/>
      </w:pPr>
    </w:lvl>
    <w:lvl w:ilvl="5" w:tplc="041F001B" w:tentative="1">
      <w:start w:val="1"/>
      <w:numFmt w:val="lowerRoman"/>
      <w:lvlText w:val="%6."/>
      <w:lvlJc w:val="right"/>
      <w:pPr>
        <w:ind w:left="4288" w:hanging="180"/>
      </w:pPr>
    </w:lvl>
    <w:lvl w:ilvl="6" w:tplc="041F000F" w:tentative="1">
      <w:start w:val="1"/>
      <w:numFmt w:val="decimal"/>
      <w:lvlText w:val="%7."/>
      <w:lvlJc w:val="left"/>
      <w:pPr>
        <w:ind w:left="5008" w:hanging="360"/>
      </w:pPr>
    </w:lvl>
    <w:lvl w:ilvl="7" w:tplc="041F0019" w:tentative="1">
      <w:start w:val="1"/>
      <w:numFmt w:val="lowerLetter"/>
      <w:lvlText w:val="%8."/>
      <w:lvlJc w:val="left"/>
      <w:pPr>
        <w:ind w:left="5728" w:hanging="360"/>
      </w:pPr>
    </w:lvl>
    <w:lvl w:ilvl="8" w:tplc="041F001B" w:tentative="1">
      <w:start w:val="1"/>
      <w:numFmt w:val="lowerRoman"/>
      <w:lvlText w:val="%9."/>
      <w:lvlJc w:val="right"/>
      <w:pPr>
        <w:ind w:left="6448" w:hanging="180"/>
      </w:pPr>
    </w:lvl>
  </w:abstractNum>
  <w:abstractNum w:abstractNumId="5" w15:restartNumberingAfterBreak="0">
    <w:nsid w:val="583830F5"/>
    <w:multiLevelType w:val="hybridMultilevel"/>
    <w:tmpl w:val="11E2689C"/>
    <w:lvl w:ilvl="0" w:tplc="04090001">
      <w:start w:val="1"/>
      <w:numFmt w:val="bullet"/>
      <w:lvlText w:val=""/>
      <w:lvlJc w:val="left"/>
      <w:pPr>
        <w:ind w:left="1777" w:hanging="360"/>
      </w:pPr>
      <w:rPr>
        <w:rFonts w:ascii="Symbol" w:hAnsi="Symbol"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6" w15:restartNumberingAfterBreak="0">
    <w:nsid w:val="79F45BDE"/>
    <w:multiLevelType w:val="hybridMultilevel"/>
    <w:tmpl w:val="5EA8B75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0"/>
    <w:rsid w:val="001F7125"/>
    <w:rsid w:val="0045432B"/>
    <w:rsid w:val="004F604C"/>
    <w:rsid w:val="007E51FD"/>
    <w:rsid w:val="007E7971"/>
    <w:rsid w:val="00911CAE"/>
    <w:rsid w:val="00935B01"/>
    <w:rsid w:val="00AD4D4E"/>
    <w:rsid w:val="00C04EB0"/>
    <w:rsid w:val="00EA6345"/>
    <w:rsid w:val="00F3452B"/>
    <w:rsid w:val="00F45395"/>
    <w:rsid w:val="00FD7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63AE"/>
  <w15:chartTrackingRefBased/>
  <w15:docId w15:val="{3A4E9E0B-01E8-4B0B-BDF7-F81DCF9F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7E7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1">
    <w:name w:val="4.1"/>
    <w:basedOn w:val="Balk2"/>
    <w:qFormat/>
    <w:rsid w:val="007E7971"/>
    <w:pPr>
      <w:numPr>
        <w:numId w:val="1"/>
      </w:numPr>
    </w:pPr>
    <w:rPr>
      <w:rFonts w:ascii="Times New Roman" w:hAnsi="Times New Roman"/>
      <w:b/>
      <w:color w:val="auto"/>
      <w:sz w:val="24"/>
    </w:rPr>
  </w:style>
  <w:style w:type="character" w:customStyle="1" w:styleId="Balk2Char">
    <w:name w:val="Başlık 2 Char"/>
    <w:basedOn w:val="VarsaylanParagrafYazTipi"/>
    <w:link w:val="Balk2"/>
    <w:uiPriority w:val="9"/>
    <w:semiHidden/>
    <w:rsid w:val="007E7971"/>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911CAE"/>
    <w:pPr>
      <w:spacing w:after="200" w:line="276" w:lineRule="auto"/>
      <w:ind w:left="720"/>
      <w:contextualSpacing/>
    </w:pPr>
    <w:rPr>
      <w:rFonts w:eastAsiaTheme="minorEastAsia"/>
      <w:lang w:val="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EEK</dc:creator>
  <cp:keywords/>
  <dc:description/>
  <cp:lastModifiedBy>Lenovo</cp:lastModifiedBy>
  <cp:revision>4</cp:revision>
  <dcterms:created xsi:type="dcterms:W3CDTF">2024-04-18T07:19:00Z</dcterms:created>
  <dcterms:modified xsi:type="dcterms:W3CDTF">2024-04-18T07:26:00Z</dcterms:modified>
</cp:coreProperties>
</file>